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D7" w:rsidRPr="00652BD7" w:rsidRDefault="00652BD7" w:rsidP="00652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Приложение №2 </w:t>
      </w:r>
    </w:p>
    <w:p w:rsidR="00652BD7" w:rsidRPr="00652BD7" w:rsidRDefault="00652BD7" w:rsidP="00652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к Протоколу заседания </w:t>
      </w:r>
    </w:p>
    <w:p w:rsidR="00652BD7" w:rsidRPr="00652BD7" w:rsidRDefault="00652BD7" w:rsidP="00652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</w:p>
    <w:p w:rsidR="00652BD7" w:rsidRPr="00652BD7" w:rsidRDefault="00652BD7" w:rsidP="00652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при УФНС России </w:t>
      </w:r>
    </w:p>
    <w:p w:rsidR="00652BD7" w:rsidRPr="00652BD7" w:rsidRDefault="00652BD7" w:rsidP="00652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по РК №2 от 17.06.2026</w:t>
      </w:r>
    </w:p>
    <w:p w:rsidR="009A426F" w:rsidRDefault="009A426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52BD7" w:rsidRDefault="00652BD7" w:rsidP="00652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2BD7">
        <w:rPr>
          <w:rFonts w:ascii="Times New Roman" w:hAnsi="Times New Roman" w:cs="Times New Roman"/>
          <w:b/>
          <w:sz w:val="28"/>
          <w:szCs w:val="28"/>
        </w:rPr>
        <w:t xml:space="preserve">Порядок направления отчетности по форме 3-НДФЛ в </w:t>
      </w:r>
      <w:proofErr w:type="spellStart"/>
      <w:r w:rsidRPr="00652BD7">
        <w:rPr>
          <w:rFonts w:ascii="Times New Roman" w:hAnsi="Times New Roman" w:cs="Times New Roman"/>
          <w:b/>
          <w:sz w:val="28"/>
          <w:szCs w:val="28"/>
        </w:rPr>
        <w:t>бездекларационный</w:t>
      </w:r>
      <w:proofErr w:type="spellEnd"/>
      <w:r w:rsidRPr="00652BD7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31AD3" w:rsidRPr="00652BD7" w:rsidRDefault="00131AD3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Д</w:t>
      </w:r>
      <w:r w:rsidR="0030227F" w:rsidRPr="00652BD7">
        <w:rPr>
          <w:rFonts w:ascii="Times New Roman" w:hAnsi="Times New Roman" w:cs="Times New Roman"/>
          <w:sz w:val="28"/>
          <w:szCs w:val="28"/>
        </w:rPr>
        <w:t>екларационная кампания, в течение которой некоторые категории граждан обязаны были отчитаться в 2026</w:t>
      </w:r>
      <w:r w:rsidR="0038620A"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году по полученным в 2025 году доходам, началась 1 января и завершилась 30 апреля. </w:t>
      </w:r>
      <w:r w:rsidR="00BC3F61" w:rsidRPr="00652BD7">
        <w:rPr>
          <w:rFonts w:ascii="Times New Roman" w:hAnsi="Times New Roman" w:cs="Times New Roman"/>
          <w:sz w:val="28"/>
          <w:szCs w:val="28"/>
        </w:rPr>
        <w:t>Уплатить исчисленный налог предстоит в срок не позднее 15 июля.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31AD3" w:rsidRPr="00652BD7" w:rsidRDefault="0030227F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Кто был обязан подать декларацию</w:t>
      </w:r>
      <w:r w:rsidR="00987B4E">
        <w:rPr>
          <w:rFonts w:ascii="Times New Roman" w:hAnsi="Times New Roman" w:cs="Times New Roman"/>
          <w:sz w:val="28"/>
          <w:szCs w:val="28"/>
        </w:rPr>
        <w:t>,</w:t>
      </w:r>
      <w:r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="005B55B5" w:rsidRPr="00652BD7">
        <w:rPr>
          <w:rFonts w:ascii="Times New Roman" w:hAnsi="Times New Roman" w:cs="Times New Roman"/>
          <w:sz w:val="28"/>
          <w:szCs w:val="28"/>
        </w:rPr>
        <w:t>можно</w:t>
      </w:r>
      <w:r w:rsidRPr="00652BD7">
        <w:rPr>
          <w:rFonts w:ascii="Times New Roman" w:hAnsi="Times New Roman" w:cs="Times New Roman"/>
          <w:sz w:val="28"/>
          <w:szCs w:val="28"/>
        </w:rPr>
        <w:t xml:space="preserve"> уточнить на </w:t>
      </w:r>
      <w:proofErr w:type="spellStart"/>
      <w:r w:rsidRPr="00652BD7">
        <w:rPr>
          <w:rFonts w:ascii="Times New Roman" w:hAnsi="Times New Roman" w:cs="Times New Roman"/>
          <w:sz w:val="28"/>
          <w:szCs w:val="28"/>
        </w:rPr>
        <w:t>промостранице</w:t>
      </w:r>
      <w:proofErr w:type="spellEnd"/>
      <w:r w:rsidRPr="00652BD7">
        <w:rPr>
          <w:rFonts w:ascii="Times New Roman" w:hAnsi="Times New Roman" w:cs="Times New Roman"/>
          <w:sz w:val="28"/>
          <w:szCs w:val="28"/>
        </w:rPr>
        <w:t xml:space="preserve"> сайта ФНС</w:t>
      </w:r>
      <w:r w:rsidR="003E3441" w:rsidRPr="00652BD7">
        <w:rPr>
          <w:rFonts w:ascii="Times New Roman" w:hAnsi="Times New Roman" w:cs="Times New Roman"/>
          <w:sz w:val="28"/>
          <w:szCs w:val="28"/>
        </w:rPr>
        <w:t>. Е</w:t>
      </w:r>
      <w:r w:rsidR="00987B4E">
        <w:rPr>
          <w:rFonts w:ascii="Times New Roman" w:hAnsi="Times New Roman" w:cs="Times New Roman"/>
          <w:sz w:val="28"/>
          <w:szCs w:val="28"/>
        </w:rPr>
        <w:t>ще удобнее</w:t>
      </w:r>
      <w:r w:rsidR="00BC3F61" w:rsidRPr="00652BD7">
        <w:rPr>
          <w:rFonts w:ascii="Times New Roman" w:hAnsi="Times New Roman" w:cs="Times New Roman"/>
          <w:sz w:val="28"/>
          <w:szCs w:val="28"/>
        </w:rPr>
        <w:t xml:space="preserve"> и быстрее это сделать с помощью </w:t>
      </w:r>
      <w:proofErr w:type="gramStart"/>
      <w:r w:rsidR="00BC3F61" w:rsidRPr="00652BD7">
        <w:rPr>
          <w:rFonts w:ascii="Times New Roman" w:hAnsi="Times New Roman" w:cs="Times New Roman"/>
          <w:sz w:val="28"/>
          <w:szCs w:val="28"/>
        </w:rPr>
        <w:t>чат-бота</w:t>
      </w:r>
      <w:proofErr w:type="gramEnd"/>
      <w:r w:rsidR="00BC3F61" w:rsidRPr="00652BD7">
        <w:rPr>
          <w:rFonts w:ascii="Times New Roman" w:hAnsi="Times New Roman" w:cs="Times New Roman"/>
          <w:sz w:val="28"/>
          <w:szCs w:val="28"/>
        </w:rPr>
        <w:t xml:space="preserve"> – специального </w:t>
      </w:r>
      <w:r w:rsidR="003E3441" w:rsidRPr="00652BD7">
        <w:rPr>
          <w:rFonts w:ascii="Times New Roman" w:hAnsi="Times New Roman" w:cs="Times New Roman"/>
          <w:sz w:val="28"/>
          <w:szCs w:val="28"/>
        </w:rPr>
        <w:t xml:space="preserve">сервиса, который укажет после ответов на вопросы, надо ли вам подавать декларацию или нет. </w:t>
      </w:r>
    </w:p>
    <w:p w:rsidR="00652BD7" w:rsidRPr="00987B4E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1A3" w:rsidRPr="00652BD7" w:rsidRDefault="004451A3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2BD7">
        <w:rPr>
          <w:rFonts w:ascii="Times New Roman" w:hAnsi="Times New Roman" w:cs="Times New Roman"/>
          <w:sz w:val="28"/>
          <w:szCs w:val="28"/>
        </w:rPr>
        <w:t xml:space="preserve">При продаже </w:t>
      </w:r>
      <w:r w:rsidR="0030227F" w:rsidRPr="00652BD7">
        <w:rPr>
          <w:rFonts w:ascii="Times New Roman" w:hAnsi="Times New Roman" w:cs="Times New Roman"/>
          <w:sz w:val="28"/>
          <w:szCs w:val="28"/>
        </w:rPr>
        <w:t>в 2025 году недвижимост</w:t>
      </w:r>
      <w:r w:rsidRPr="00652BD7">
        <w:rPr>
          <w:rFonts w:ascii="Times New Roman" w:hAnsi="Times New Roman" w:cs="Times New Roman"/>
          <w:sz w:val="28"/>
          <w:szCs w:val="28"/>
        </w:rPr>
        <w:t>и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 или транспорт</w:t>
      </w:r>
      <w:r w:rsidRPr="00652BD7">
        <w:rPr>
          <w:rFonts w:ascii="Times New Roman" w:hAnsi="Times New Roman" w:cs="Times New Roman"/>
          <w:sz w:val="28"/>
          <w:szCs w:val="28"/>
        </w:rPr>
        <w:t>а</w:t>
      </w:r>
      <w:r w:rsidR="00987B4E">
        <w:rPr>
          <w:rFonts w:ascii="Times New Roman" w:hAnsi="Times New Roman" w:cs="Times New Roman"/>
          <w:sz w:val="28"/>
          <w:szCs w:val="28"/>
        </w:rPr>
        <w:t>,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Pr="00652BD7">
        <w:rPr>
          <w:rFonts w:ascii="Times New Roman" w:hAnsi="Times New Roman" w:cs="Times New Roman"/>
          <w:sz w:val="28"/>
          <w:szCs w:val="28"/>
        </w:rPr>
        <w:t>находившегося в собственности менее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 минимального срока владения (в общем случае 5 лет, в исключительных - 3 года), либо </w:t>
      </w:r>
      <w:r w:rsidRPr="00652BD7">
        <w:rPr>
          <w:rFonts w:ascii="Times New Roman" w:hAnsi="Times New Roman" w:cs="Times New Roman"/>
          <w:sz w:val="28"/>
          <w:szCs w:val="28"/>
        </w:rPr>
        <w:t xml:space="preserve">при </w:t>
      </w:r>
      <w:r w:rsidR="0030227F" w:rsidRPr="00652BD7">
        <w:rPr>
          <w:rFonts w:ascii="Times New Roman" w:hAnsi="Times New Roman" w:cs="Times New Roman"/>
          <w:sz w:val="28"/>
          <w:szCs w:val="28"/>
        </w:rPr>
        <w:t>получ</w:t>
      </w:r>
      <w:r w:rsidRPr="00652BD7">
        <w:rPr>
          <w:rFonts w:ascii="Times New Roman" w:hAnsi="Times New Roman" w:cs="Times New Roman"/>
          <w:sz w:val="28"/>
          <w:szCs w:val="28"/>
        </w:rPr>
        <w:t>ении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 их в дар не от близкого родственника, </w:t>
      </w:r>
      <w:r w:rsidRPr="00652BD7">
        <w:rPr>
          <w:rFonts w:ascii="Times New Roman" w:hAnsi="Times New Roman" w:cs="Times New Roman"/>
          <w:sz w:val="28"/>
          <w:szCs w:val="28"/>
        </w:rPr>
        <w:t>у налогоплательщика возникает обязанность задеклари</w:t>
      </w:r>
      <w:r w:rsidR="00987B4E">
        <w:rPr>
          <w:rFonts w:ascii="Times New Roman" w:hAnsi="Times New Roman" w:cs="Times New Roman"/>
          <w:sz w:val="28"/>
          <w:szCs w:val="28"/>
        </w:rPr>
        <w:t>ровать полученные доходы.</w:t>
      </w:r>
      <w:proofErr w:type="gramEnd"/>
    </w:p>
    <w:p w:rsidR="00652BD7" w:rsidRPr="00987B4E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1A3" w:rsidRPr="00652BD7" w:rsidRDefault="004451A3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За нарушение срока представления декларации ст.119 НК РФ предусмотрен штраф (не менее 1000 рублей). При вынесении решения </w:t>
      </w:r>
      <w:r w:rsidR="00987B4E">
        <w:rPr>
          <w:rFonts w:ascii="Times New Roman" w:hAnsi="Times New Roman" w:cs="Times New Roman"/>
          <w:sz w:val="28"/>
          <w:szCs w:val="28"/>
        </w:rPr>
        <w:t xml:space="preserve">о привлечении к ответственности </w:t>
      </w:r>
      <w:r w:rsidRPr="00652BD7">
        <w:rPr>
          <w:rFonts w:ascii="Times New Roman" w:hAnsi="Times New Roman" w:cs="Times New Roman"/>
          <w:sz w:val="28"/>
          <w:szCs w:val="28"/>
        </w:rPr>
        <w:t>сумма штрафа может быть уменьшена с учетом смягчающих обстоятельств.</w:t>
      </w:r>
    </w:p>
    <w:p w:rsidR="00652BD7" w:rsidRPr="00987B4E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1A3" w:rsidRPr="00652BD7" w:rsidRDefault="004451A3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Если сделка осуществлялась между членами семьи или близкими родственниками, закон освобождает от уплаты налога. Но для подтверждения этого родства в рамках декларации надо направить в налоговый орган сам договор дарения и подтверждающие родство документы и, тем самым снять с себя обязанность по уплате НДФЛ.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6D45" w:rsidRPr="00652BD7" w:rsidRDefault="00496D4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Декларировать доходы не требуется, если доход от продажи недвижимого имущества не превысил 1 миллион рублей за календарный год, а от продажи иного имущества (автомобиля, гаража, </w:t>
      </w:r>
      <w:proofErr w:type="spellStart"/>
      <w:r w:rsidRPr="00652BD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652BD7">
        <w:rPr>
          <w:rFonts w:ascii="Times New Roman" w:hAnsi="Times New Roman" w:cs="Times New Roman"/>
          <w:sz w:val="28"/>
          <w:szCs w:val="28"/>
        </w:rPr>
        <w:t>-места и пр.) — 250 тысяч рублей за тот же период. Эти суммы соответствуют размерам имущественных налоговых вычетов по налогу на доходы ФЛ.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6D45" w:rsidRPr="00652BD7" w:rsidRDefault="00496D4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Вместо применения имущественного фиксированного вычета налогоплательщик имеет право уменьшить величину дохода, полученного от </w:t>
      </w:r>
      <w:r w:rsidRPr="00652BD7">
        <w:rPr>
          <w:rFonts w:ascii="Times New Roman" w:hAnsi="Times New Roman" w:cs="Times New Roman"/>
          <w:sz w:val="28"/>
          <w:szCs w:val="28"/>
        </w:rPr>
        <w:lastRenderedPageBreak/>
        <w:t xml:space="preserve">продажи имущества, на фактически произведённые и документально подтверждённые расходы, непосредственно связанные с приобретением этого имущества. 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96D45" w:rsidRPr="00652BD7" w:rsidRDefault="00496D4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Предлагаем налогоплательщикам самостоятельно представить декларацию  в налоговые органы, заявив право на уменьшение налогооблагаемой базы.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451A3" w:rsidRPr="00652BD7" w:rsidRDefault="004451A3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Если налогоплательщик не успел сдать декларацию 3-НДФЛ в срок, налоговый орган с 15 июля 2026 произведет расчет налога на основании данных</w:t>
      </w:r>
      <w:r w:rsidR="00496D45" w:rsidRPr="00652BD7">
        <w:rPr>
          <w:rFonts w:ascii="Times New Roman" w:hAnsi="Times New Roman" w:cs="Times New Roman"/>
          <w:sz w:val="28"/>
          <w:szCs w:val="28"/>
        </w:rPr>
        <w:t>,</w:t>
      </w:r>
      <w:r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="00496D45" w:rsidRPr="00652BD7">
        <w:rPr>
          <w:rFonts w:ascii="Times New Roman" w:hAnsi="Times New Roman" w:cs="Times New Roman"/>
          <w:sz w:val="28"/>
          <w:szCs w:val="28"/>
        </w:rPr>
        <w:t xml:space="preserve">поступающих </w:t>
      </w:r>
      <w:r w:rsidRPr="00652BD7">
        <w:rPr>
          <w:rFonts w:ascii="Times New Roman" w:hAnsi="Times New Roman" w:cs="Times New Roman"/>
          <w:sz w:val="28"/>
          <w:szCs w:val="28"/>
        </w:rPr>
        <w:t>из рег</w:t>
      </w:r>
      <w:r w:rsidR="00496D45" w:rsidRPr="00652BD7">
        <w:rPr>
          <w:rFonts w:ascii="Times New Roman" w:hAnsi="Times New Roman" w:cs="Times New Roman"/>
          <w:sz w:val="28"/>
          <w:szCs w:val="28"/>
        </w:rPr>
        <w:t xml:space="preserve">истрирующих </w:t>
      </w:r>
      <w:r w:rsidRPr="00652BD7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496D45" w:rsidRPr="00652BD7">
        <w:rPr>
          <w:rFonts w:ascii="Times New Roman" w:hAnsi="Times New Roman" w:cs="Times New Roman"/>
          <w:sz w:val="28"/>
          <w:szCs w:val="28"/>
        </w:rPr>
        <w:t xml:space="preserve">в рамках межведомственного взаимодействия, минуя плательщика, </w:t>
      </w:r>
      <w:r w:rsidRPr="00652BD7">
        <w:rPr>
          <w:rFonts w:ascii="Times New Roman" w:hAnsi="Times New Roman" w:cs="Times New Roman"/>
          <w:sz w:val="28"/>
          <w:szCs w:val="28"/>
        </w:rPr>
        <w:t>и начнет проводить камеральную проверку, срок которой составит 3 месяца.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227F" w:rsidRPr="00652BD7" w:rsidRDefault="0030227F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Порядок исчисления НДФЛ зависит от вида и цены сделки.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227F" w:rsidRPr="00652BD7" w:rsidRDefault="0030227F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По итогам </w:t>
      </w:r>
      <w:proofErr w:type="spellStart"/>
      <w:r w:rsidRPr="00652BD7">
        <w:rPr>
          <w:rFonts w:ascii="Times New Roman" w:hAnsi="Times New Roman" w:cs="Times New Roman"/>
          <w:sz w:val="28"/>
          <w:szCs w:val="28"/>
        </w:rPr>
        <w:t>бездекларационной</w:t>
      </w:r>
      <w:proofErr w:type="spellEnd"/>
      <w:r w:rsidRPr="00652BD7">
        <w:rPr>
          <w:rFonts w:ascii="Times New Roman" w:hAnsi="Times New Roman" w:cs="Times New Roman"/>
          <w:sz w:val="28"/>
          <w:szCs w:val="28"/>
        </w:rPr>
        <w:t xml:space="preserve"> камеральной проверки налоговый инспектор в обычном порядке составит акт, в котором укажет сумму </w:t>
      </w:r>
      <w:proofErr w:type="spellStart"/>
      <w:r w:rsidRPr="00652BD7">
        <w:rPr>
          <w:rFonts w:ascii="Times New Roman" w:hAnsi="Times New Roman" w:cs="Times New Roman"/>
          <w:sz w:val="28"/>
          <w:szCs w:val="28"/>
        </w:rPr>
        <w:t>доначисленного</w:t>
      </w:r>
      <w:proofErr w:type="spellEnd"/>
      <w:r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="00496D45" w:rsidRPr="00652BD7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</w:t>
      </w:r>
      <w:r w:rsidRPr="00652BD7">
        <w:rPr>
          <w:rFonts w:ascii="Times New Roman" w:hAnsi="Times New Roman" w:cs="Times New Roman"/>
          <w:sz w:val="28"/>
          <w:szCs w:val="28"/>
        </w:rPr>
        <w:t>ФЛ</w:t>
      </w:r>
      <w:r w:rsidR="00496D45" w:rsidRPr="00652BD7">
        <w:rPr>
          <w:rFonts w:ascii="Times New Roman" w:hAnsi="Times New Roman" w:cs="Times New Roman"/>
          <w:sz w:val="28"/>
          <w:szCs w:val="28"/>
        </w:rPr>
        <w:t>.</w:t>
      </w:r>
      <w:r w:rsidR="0038620A" w:rsidRPr="00652B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227F" w:rsidRPr="00652BD7" w:rsidRDefault="00496D4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Д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аже получив акт с указанием суммы налога, </w:t>
      </w:r>
      <w:r w:rsidRPr="00652BD7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30227F" w:rsidRPr="00652BD7">
        <w:rPr>
          <w:rFonts w:ascii="Times New Roman" w:hAnsi="Times New Roman" w:cs="Times New Roman"/>
          <w:sz w:val="28"/>
          <w:szCs w:val="28"/>
        </w:rPr>
        <w:t xml:space="preserve"> вправе представить в налоговый орган документы, подтверждающие расходы на приобретение проданного имущества, а по итогам проверки </w:t>
      </w:r>
      <w:proofErr w:type="spellStart"/>
      <w:r w:rsidR="0030227F" w:rsidRPr="00652BD7">
        <w:rPr>
          <w:rFonts w:ascii="Times New Roman" w:hAnsi="Times New Roman" w:cs="Times New Roman"/>
          <w:sz w:val="28"/>
          <w:szCs w:val="28"/>
        </w:rPr>
        <w:t>доначисленный</w:t>
      </w:r>
      <w:proofErr w:type="spellEnd"/>
      <w:r w:rsidR="0030227F" w:rsidRPr="00652BD7">
        <w:rPr>
          <w:rFonts w:ascii="Times New Roman" w:hAnsi="Times New Roman" w:cs="Times New Roman"/>
          <w:sz w:val="28"/>
          <w:szCs w:val="28"/>
        </w:rPr>
        <w:t xml:space="preserve"> к уплате НДФЛ будет </w:t>
      </w:r>
      <w:r w:rsidRPr="00652BD7">
        <w:rPr>
          <w:rFonts w:ascii="Times New Roman" w:hAnsi="Times New Roman" w:cs="Times New Roman"/>
          <w:sz w:val="28"/>
          <w:szCs w:val="28"/>
        </w:rPr>
        <w:t>у</w:t>
      </w:r>
      <w:r w:rsidR="0030227F" w:rsidRPr="00652BD7">
        <w:rPr>
          <w:rFonts w:ascii="Times New Roman" w:hAnsi="Times New Roman" w:cs="Times New Roman"/>
          <w:sz w:val="28"/>
          <w:szCs w:val="28"/>
        </w:rPr>
        <w:t>меньше</w:t>
      </w:r>
      <w:r w:rsidRPr="00652BD7">
        <w:rPr>
          <w:rFonts w:ascii="Times New Roman" w:hAnsi="Times New Roman" w:cs="Times New Roman"/>
          <w:sz w:val="28"/>
          <w:szCs w:val="28"/>
        </w:rPr>
        <w:t>н</w:t>
      </w:r>
      <w:r w:rsidR="0030227F" w:rsidRPr="00652BD7">
        <w:rPr>
          <w:rFonts w:ascii="Times New Roman" w:hAnsi="Times New Roman" w:cs="Times New Roman"/>
          <w:sz w:val="28"/>
          <w:szCs w:val="28"/>
        </w:rPr>
        <w:t>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0995" w:rsidRPr="00652BD7" w:rsidRDefault="00496D4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З</w:t>
      </w:r>
      <w:r w:rsidR="00B50995" w:rsidRPr="00652BD7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B50995" w:rsidRPr="00652BD7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="00B50995" w:rsidRPr="00652BD7">
        <w:rPr>
          <w:rFonts w:ascii="Times New Roman" w:hAnsi="Times New Roman" w:cs="Times New Roman"/>
          <w:sz w:val="28"/>
          <w:szCs w:val="28"/>
        </w:rPr>
        <w:t xml:space="preserve"> отчетности или направление декларации с опозданием – после 30 апреля – и нарушение сроков уплаты налога – после 15 июля – наступает разная налоговая ответственность.   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9392F" w:rsidRPr="00652BD7" w:rsidRDefault="00636621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Так, за не</w:t>
      </w:r>
      <w:r w:rsidR="00496D45" w:rsidRPr="00652BD7">
        <w:rPr>
          <w:rFonts w:ascii="Times New Roman" w:hAnsi="Times New Roman" w:cs="Times New Roman"/>
          <w:sz w:val="28"/>
          <w:szCs w:val="28"/>
        </w:rPr>
        <w:t xml:space="preserve"> представление, несвоевременное представление</w:t>
      </w:r>
      <w:r w:rsidRPr="00652BD7">
        <w:rPr>
          <w:rFonts w:ascii="Times New Roman" w:hAnsi="Times New Roman" w:cs="Times New Roman"/>
          <w:sz w:val="28"/>
          <w:szCs w:val="28"/>
        </w:rPr>
        <w:t xml:space="preserve"> налоговой декларации  п</w:t>
      </w:r>
      <w:r w:rsidR="00624767" w:rsidRPr="00652BD7">
        <w:rPr>
          <w:rFonts w:ascii="Times New Roman" w:hAnsi="Times New Roman" w:cs="Times New Roman"/>
          <w:sz w:val="28"/>
          <w:szCs w:val="28"/>
        </w:rPr>
        <w:t>о</w:t>
      </w:r>
      <w:r w:rsidRPr="00652BD7">
        <w:rPr>
          <w:rFonts w:ascii="Times New Roman" w:hAnsi="Times New Roman" w:cs="Times New Roman"/>
          <w:sz w:val="28"/>
          <w:szCs w:val="28"/>
        </w:rPr>
        <w:t>лагается штраф в размере 5% от неуплаченной суммы налога, но не более 30% указанной суммы и не менее 1 000 рублей (ст. 119 НК РФ); а за неуплату или неполную уплату налога в результате занижения налоговой базы, иное неправильное исчисление налога или другие неправомерные действия —</w:t>
      </w:r>
      <w:r w:rsidR="005B55B5" w:rsidRPr="00652BD7">
        <w:rPr>
          <w:rFonts w:ascii="Times New Roman" w:hAnsi="Times New Roman" w:cs="Times New Roman"/>
          <w:sz w:val="28"/>
          <w:szCs w:val="28"/>
        </w:rPr>
        <w:t xml:space="preserve"> </w:t>
      </w:r>
      <w:r w:rsidRPr="00652BD7">
        <w:rPr>
          <w:rFonts w:ascii="Times New Roman" w:hAnsi="Times New Roman" w:cs="Times New Roman"/>
          <w:sz w:val="28"/>
          <w:szCs w:val="28"/>
        </w:rPr>
        <w:t>в размере 20% от неуплаченной суммы налога (ст. 122 НК РФ).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50995" w:rsidRPr="00652BD7" w:rsidRDefault="00B50995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 xml:space="preserve">Порядок начисления пеней, предусмотренных за несвоевременную уплату налога и взимаемых за каждый календарный день просрочки, определяется в процентах от суммы задолженности. Для физических лиц, включая ИП, процентная ставка пеней принимается равной одной трехсотой действующей в это время ключевой ставки Центробанка.   </w:t>
      </w:r>
    </w:p>
    <w:p w:rsidR="00652BD7" w:rsidRDefault="00652BD7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109D" w:rsidRPr="00652BD7" w:rsidRDefault="00D5684A" w:rsidP="0065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BD7">
        <w:rPr>
          <w:rFonts w:ascii="Times New Roman" w:hAnsi="Times New Roman" w:cs="Times New Roman"/>
          <w:sz w:val="28"/>
          <w:szCs w:val="28"/>
        </w:rPr>
        <w:t>На налоговую декларацию за 2025 год</w:t>
      </w:r>
      <w:r w:rsidR="00ED1EFB" w:rsidRPr="00652BD7">
        <w:rPr>
          <w:rFonts w:ascii="Times New Roman" w:hAnsi="Times New Roman" w:cs="Times New Roman"/>
          <w:sz w:val="28"/>
          <w:szCs w:val="28"/>
        </w:rPr>
        <w:t>, подаваемую</w:t>
      </w:r>
      <w:r w:rsidRPr="00652BD7">
        <w:rPr>
          <w:rFonts w:ascii="Times New Roman" w:hAnsi="Times New Roman" w:cs="Times New Roman"/>
          <w:sz w:val="28"/>
          <w:szCs w:val="28"/>
        </w:rPr>
        <w:t xml:space="preserve"> только с целью получения налоговых вычетов, установленный срок подачи декларации не распространяется. Такие декларации можно представить в любое время в течение всего года б</w:t>
      </w:r>
      <w:r w:rsidR="00652BD7">
        <w:rPr>
          <w:rFonts w:ascii="Times New Roman" w:hAnsi="Times New Roman" w:cs="Times New Roman"/>
          <w:sz w:val="28"/>
          <w:szCs w:val="28"/>
        </w:rPr>
        <w:t>ез каких-либо налоговых санкций</w:t>
      </w:r>
      <w:r w:rsidR="00652BD7" w:rsidRPr="00652BD7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sectPr w:rsidR="00A6109D" w:rsidRPr="00652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A1A4D"/>
    <w:multiLevelType w:val="hybridMultilevel"/>
    <w:tmpl w:val="8F121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616AA"/>
    <w:multiLevelType w:val="hybridMultilevel"/>
    <w:tmpl w:val="451EF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E48DE"/>
    <w:multiLevelType w:val="hybridMultilevel"/>
    <w:tmpl w:val="07989C42"/>
    <w:lvl w:ilvl="0" w:tplc="3B1C3134">
      <w:start w:val="1"/>
      <w:numFmt w:val="decimal"/>
      <w:lvlText w:val="(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1FE"/>
    <w:rsid w:val="00080C75"/>
    <w:rsid w:val="00131AD3"/>
    <w:rsid w:val="00136BA3"/>
    <w:rsid w:val="001751FE"/>
    <w:rsid w:val="0019392F"/>
    <w:rsid w:val="001B1EFC"/>
    <w:rsid w:val="002541F2"/>
    <w:rsid w:val="002A6782"/>
    <w:rsid w:val="002B32CA"/>
    <w:rsid w:val="003015B8"/>
    <w:rsid w:val="0030227F"/>
    <w:rsid w:val="00330ADB"/>
    <w:rsid w:val="0038620A"/>
    <w:rsid w:val="003B06F7"/>
    <w:rsid w:val="003E3441"/>
    <w:rsid w:val="004451A3"/>
    <w:rsid w:val="00466CE6"/>
    <w:rsid w:val="00496D45"/>
    <w:rsid w:val="00587DD6"/>
    <w:rsid w:val="005B55B5"/>
    <w:rsid w:val="00624767"/>
    <w:rsid w:val="00636621"/>
    <w:rsid w:val="00652BD7"/>
    <w:rsid w:val="00663BEB"/>
    <w:rsid w:val="00676B78"/>
    <w:rsid w:val="00753E62"/>
    <w:rsid w:val="0077599B"/>
    <w:rsid w:val="007A0789"/>
    <w:rsid w:val="00810099"/>
    <w:rsid w:val="008232C0"/>
    <w:rsid w:val="008243AB"/>
    <w:rsid w:val="008406A8"/>
    <w:rsid w:val="0089193C"/>
    <w:rsid w:val="008B0A1F"/>
    <w:rsid w:val="008C37C2"/>
    <w:rsid w:val="0093250E"/>
    <w:rsid w:val="00961CF3"/>
    <w:rsid w:val="00987B4E"/>
    <w:rsid w:val="009A426F"/>
    <w:rsid w:val="009D0964"/>
    <w:rsid w:val="009F1D59"/>
    <w:rsid w:val="00A47177"/>
    <w:rsid w:val="00A6109D"/>
    <w:rsid w:val="00A82EC8"/>
    <w:rsid w:val="00AD5B75"/>
    <w:rsid w:val="00B50995"/>
    <w:rsid w:val="00B82CA3"/>
    <w:rsid w:val="00B83631"/>
    <w:rsid w:val="00B856BD"/>
    <w:rsid w:val="00B94474"/>
    <w:rsid w:val="00BC3F61"/>
    <w:rsid w:val="00C624AE"/>
    <w:rsid w:val="00C84948"/>
    <w:rsid w:val="00CE579A"/>
    <w:rsid w:val="00D433B7"/>
    <w:rsid w:val="00D5684A"/>
    <w:rsid w:val="00D977BD"/>
    <w:rsid w:val="00DC0430"/>
    <w:rsid w:val="00E02FB4"/>
    <w:rsid w:val="00E31C28"/>
    <w:rsid w:val="00E3620F"/>
    <w:rsid w:val="00E714F6"/>
    <w:rsid w:val="00ED156A"/>
    <w:rsid w:val="00ED1EFB"/>
    <w:rsid w:val="00ED4371"/>
    <w:rsid w:val="00FC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Крюкова Ирина Валентиновна</cp:lastModifiedBy>
  <cp:revision>5</cp:revision>
  <dcterms:created xsi:type="dcterms:W3CDTF">2026-06-22T05:12:00Z</dcterms:created>
  <dcterms:modified xsi:type="dcterms:W3CDTF">2026-06-22T11:23:00Z</dcterms:modified>
</cp:coreProperties>
</file>